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3A61" w14:textId="77777777" w:rsidR="00F107AF" w:rsidRPr="00145119" w:rsidRDefault="00145119" w:rsidP="00145119">
      <w:pPr>
        <w:pStyle w:val="normal0"/>
        <w:spacing w:before="200" w:line="240" w:lineRule="auto"/>
        <w:rPr>
          <w:rFonts w:ascii="Open Sans" w:eastAsia="Open Sans" w:hAnsi="Open Sans" w:cs="Open Sans"/>
          <w:sz w:val="24"/>
          <w:szCs w:val="24"/>
        </w:rPr>
      </w:pPr>
      <w:r w:rsidRPr="00145119">
        <w:rPr>
          <w:rFonts w:ascii="Open Sans Light" w:eastAsia="Open Sans Light" w:hAnsi="Open Sans Light" w:cs="Open Sans Light"/>
          <w:sz w:val="24"/>
          <w:szCs w:val="24"/>
        </w:rPr>
        <w:t xml:space="preserve">This is a simple sample survey to help you frame the kind of questions you could ask the participants. </w:t>
      </w:r>
    </w:p>
    <w:p w14:paraId="1F3266B2" w14:textId="77777777" w:rsidR="00F107AF" w:rsidRDefault="00F107AF">
      <w:pPr>
        <w:pStyle w:val="normal0"/>
        <w:spacing w:line="240" w:lineRule="auto"/>
        <w:rPr>
          <w:rFonts w:ascii="Open Sans" w:eastAsia="Open Sans" w:hAnsi="Open Sans" w:cs="Open Sans"/>
        </w:rPr>
      </w:pPr>
    </w:p>
    <w:p w14:paraId="6B9A6AC4" w14:textId="77777777" w:rsidR="00F107AF" w:rsidRDefault="00145119" w:rsidP="00145119">
      <w:pPr>
        <w:pStyle w:val="normal0"/>
        <w:spacing w:after="60" w:line="240" w:lineRule="auto"/>
        <w:rPr>
          <w:rFonts w:ascii="Open Sans Light" w:eastAsia="Open Sans Light" w:hAnsi="Open Sans Light" w:cs="Open Sans Light"/>
        </w:rPr>
      </w:pPr>
      <w:r>
        <w:rPr>
          <w:rFonts w:ascii="Open Sans Semibold" w:eastAsia="Open Sans Semibold" w:hAnsi="Open Sans Semibold" w:cs="Open Sans Semibold"/>
          <w:color w:val="CC2200"/>
        </w:rPr>
        <w:t xml:space="preserve">1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How did you hear about “(</w:t>
      </w:r>
      <w:r>
        <w:rPr>
          <w:rFonts w:ascii="Open Sans Semibold" w:eastAsia="Open Sans Semibold" w:hAnsi="Open Sans Semibold" w:cs="Open Sans Semibold"/>
          <w:i/>
        </w:rPr>
        <w:t>hackathon name</w:t>
      </w:r>
      <w:r>
        <w:rPr>
          <w:rFonts w:ascii="Open Sans Semibold" w:eastAsia="Open Sans Semibold" w:hAnsi="Open Sans Semibold" w:cs="Open Sans Semibold"/>
        </w:rPr>
        <w:t>)”?</w:t>
      </w:r>
    </w:p>
    <w:p w14:paraId="1DFED292" w14:textId="77777777" w:rsidR="00F107AF" w:rsidRDefault="00145119" w:rsidP="00145119">
      <w:pPr>
        <w:pStyle w:val="normal0"/>
        <w:numPr>
          <w:ilvl w:val="0"/>
          <w:numId w:val="2"/>
        </w:numPr>
        <w:spacing w:after="2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Email</w:t>
      </w:r>
    </w:p>
    <w:p w14:paraId="53E0FE22" w14:textId="77777777" w:rsidR="00F107AF" w:rsidRDefault="00145119" w:rsidP="00145119">
      <w:pPr>
        <w:pStyle w:val="normal0"/>
        <w:numPr>
          <w:ilvl w:val="0"/>
          <w:numId w:val="2"/>
        </w:numPr>
        <w:spacing w:after="2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Twitter</w:t>
      </w:r>
    </w:p>
    <w:p w14:paraId="7982490C" w14:textId="77777777" w:rsidR="00F107AF" w:rsidRDefault="00145119" w:rsidP="00145119">
      <w:pPr>
        <w:pStyle w:val="normal0"/>
        <w:numPr>
          <w:ilvl w:val="0"/>
          <w:numId w:val="2"/>
        </w:numPr>
        <w:spacing w:after="2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Facebook</w:t>
      </w:r>
    </w:p>
    <w:p w14:paraId="16394461" w14:textId="77777777" w:rsidR="00F107AF" w:rsidRDefault="00145119" w:rsidP="00145119">
      <w:pPr>
        <w:pStyle w:val="normal0"/>
        <w:numPr>
          <w:ilvl w:val="0"/>
          <w:numId w:val="2"/>
        </w:numPr>
        <w:spacing w:after="2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Event listing</w:t>
      </w:r>
    </w:p>
    <w:p w14:paraId="2E00E9D2" w14:textId="77777777" w:rsidR="00F107AF" w:rsidRDefault="00145119" w:rsidP="00145119">
      <w:pPr>
        <w:pStyle w:val="normal0"/>
        <w:numPr>
          <w:ilvl w:val="0"/>
          <w:numId w:val="2"/>
        </w:numPr>
        <w:spacing w:after="2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Other (please specify)</w:t>
      </w:r>
    </w:p>
    <w:p w14:paraId="7416FA0C" w14:textId="77777777" w:rsidR="00F107AF" w:rsidRDefault="00F107AF" w:rsidP="00145119">
      <w:pPr>
        <w:pStyle w:val="normal0"/>
        <w:spacing w:after="60" w:line="240" w:lineRule="auto"/>
        <w:rPr>
          <w:rFonts w:ascii="Open Sans Light" w:eastAsia="Open Sans Light" w:hAnsi="Open Sans Light" w:cs="Open Sans Light"/>
        </w:rPr>
      </w:pPr>
    </w:p>
    <w:p w14:paraId="3083999E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>2</w:t>
      </w:r>
      <w:r>
        <w:rPr>
          <w:rFonts w:ascii="Open Sans Semibold" w:eastAsia="Open Sans Semibold" w:hAnsi="Open Sans Semibold" w:cs="Open Sans Semibold"/>
        </w:rPr>
        <w:t xml:space="preserve">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How easy was registration?</w:t>
      </w:r>
    </w:p>
    <w:p w14:paraId="43A91498" w14:textId="77777777" w:rsidR="00F107AF" w:rsidRPr="00145119" w:rsidRDefault="00145119" w:rsidP="00145119">
      <w:pPr>
        <w:pStyle w:val="normal0"/>
        <w:spacing w:after="60" w:line="240" w:lineRule="auto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 xml:space="preserve"> </w:t>
      </w:r>
    </w:p>
    <w:p w14:paraId="4887EF06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 xml:space="preserve">3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 xml:space="preserve">How do you rate: </w:t>
      </w:r>
    </w:p>
    <w:p w14:paraId="21E990EC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 xml:space="preserve">Meals </w:t>
      </w:r>
    </w:p>
    <w:p w14:paraId="18697C1D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Drinks</w:t>
      </w:r>
    </w:p>
    <w:p w14:paraId="21CB17DD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Snacks</w:t>
      </w:r>
    </w:p>
    <w:p w14:paraId="075F3D06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Internet</w:t>
      </w:r>
    </w:p>
    <w:p w14:paraId="6BB4CA72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Judging</w:t>
      </w:r>
    </w:p>
    <w:p w14:paraId="11C76B42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Talks</w:t>
      </w:r>
    </w:p>
    <w:p w14:paraId="2A6A6F8F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Event location</w:t>
      </w:r>
    </w:p>
    <w:p w14:paraId="50469DB6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Temperature in the room</w:t>
      </w:r>
    </w:p>
    <w:p w14:paraId="401D2403" w14:textId="77777777" w:rsidR="00F107AF" w:rsidRDefault="00145119" w:rsidP="00145119">
      <w:pPr>
        <w:pStyle w:val="normal0"/>
        <w:numPr>
          <w:ilvl w:val="0"/>
          <w:numId w:val="1"/>
        </w:numPr>
        <w:spacing w:after="40" w:line="240" w:lineRule="auto"/>
        <w:ind w:left="714" w:hanging="357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 xml:space="preserve">Desks and chairs </w:t>
      </w:r>
    </w:p>
    <w:p w14:paraId="38FB5936" w14:textId="77777777" w:rsidR="00F107AF" w:rsidRDefault="00F107AF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  <w:color w:val="CC2200"/>
        </w:rPr>
      </w:pPr>
    </w:p>
    <w:p w14:paraId="1D9A4975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 xml:space="preserve">4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How helpful was the staff during the Hackathon (support, answering tech questions)?</w:t>
      </w:r>
    </w:p>
    <w:p w14:paraId="4300C301" w14:textId="77777777" w:rsidR="00F107AF" w:rsidRDefault="00F107AF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</w:p>
    <w:p w14:paraId="0F45CB5E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>5</w:t>
      </w:r>
      <w:r>
        <w:rPr>
          <w:rFonts w:ascii="Open Sans Semibold" w:eastAsia="Open Sans Semibold" w:hAnsi="Open Sans Semibold" w:cs="Open Sans Semibold"/>
        </w:rPr>
        <w:t xml:space="preserve">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Was the evaluation process clear (judging criteria, etc.)?</w:t>
      </w:r>
    </w:p>
    <w:p w14:paraId="03978C00" w14:textId="77777777" w:rsidR="00F107AF" w:rsidRDefault="00F107AF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</w:p>
    <w:p w14:paraId="67E28DFA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>6</w:t>
      </w:r>
      <w:r>
        <w:rPr>
          <w:rFonts w:ascii="Open Sans Semibold" w:eastAsia="Open Sans Semibold" w:hAnsi="Open Sans Semibold" w:cs="Open Sans Semibold"/>
        </w:rPr>
        <w:t xml:space="preserve">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Overall, were you satisfied with this event?</w:t>
      </w:r>
    </w:p>
    <w:p w14:paraId="796D8F93" w14:textId="77777777" w:rsidR="00F107AF" w:rsidRDefault="00F107AF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</w:p>
    <w:p w14:paraId="7B29FFD9" w14:textId="77777777" w:rsidR="00F107AF" w:rsidRDefault="00145119" w:rsidP="00145119">
      <w:pPr>
        <w:pStyle w:val="normal0"/>
        <w:spacing w:after="60" w:line="240" w:lineRule="auto"/>
        <w:rPr>
          <w:rFonts w:ascii="Open Sans Semibold" w:eastAsia="Open Sans Semibold" w:hAnsi="Open Sans Semibold" w:cs="Open Sans Semibold"/>
        </w:rPr>
      </w:pPr>
      <w:r>
        <w:rPr>
          <w:rFonts w:ascii="Open Sans Semibold" w:eastAsia="Open Sans Semibold" w:hAnsi="Open Sans Semibold" w:cs="Open Sans Semibold"/>
          <w:color w:val="CC2200"/>
        </w:rPr>
        <w:t xml:space="preserve">7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What could we do to improve (for future hackathons)?</w:t>
      </w:r>
    </w:p>
    <w:p w14:paraId="15491501" w14:textId="77777777" w:rsidR="00F107AF" w:rsidRDefault="00145119" w:rsidP="00145119">
      <w:pPr>
        <w:pStyle w:val="normal0"/>
        <w:spacing w:after="60" w:line="240" w:lineRule="auto"/>
        <w:rPr>
          <w:rFonts w:ascii="Open Sans" w:eastAsia="Open Sans" w:hAnsi="Open Sans" w:cs="Open Sans"/>
        </w:rPr>
      </w:pPr>
      <w:r>
        <w:rPr>
          <w:rFonts w:ascii="Open Sans Semibold" w:eastAsia="Open Sans Semibold" w:hAnsi="Open Sans Semibold" w:cs="Open Sans Semibold"/>
        </w:rPr>
        <w:br/>
      </w:r>
      <w:r>
        <w:rPr>
          <w:rFonts w:ascii="Open Sans Semibold" w:eastAsia="Open Sans Semibold" w:hAnsi="Open Sans Semibold" w:cs="Open Sans Semibold"/>
          <w:color w:val="CC2200"/>
        </w:rPr>
        <w:t>8</w:t>
      </w:r>
      <w:r>
        <w:rPr>
          <w:rFonts w:ascii="Open Sans Semibold" w:eastAsia="Open Sans Semibold" w:hAnsi="Open Sans Semibold" w:cs="Open Sans Semibold"/>
        </w:rPr>
        <w:t xml:space="preserve"> </w:t>
      </w:r>
      <w:r>
        <w:rPr>
          <w:rFonts w:ascii="Open Sans Extrabold" w:eastAsia="Open Sans Extrabold" w:hAnsi="Open Sans Extrabold" w:cs="Open Sans Extrabold"/>
          <w:color w:val="CC2200"/>
          <w:sz w:val="20"/>
          <w:szCs w:val="20"/>
        </w:rPr>
        <w:t xml:space="preserve">| </w:t>
      </w:r>
      <w:r>
        <w:rPr>
          <w:rFonts w:ascii="Open Sans Light" w:eastAsia="Open Sans Light" w:hAnsi="Open Sans Light" w:cs="Open Sans Light"/>
          <w:sz w:val="20"/>
          <w:szCs w:val="20"/>
        </w:rPr>
        <w:t xml:space="preserve"> </w:t>
      </w:r>
      <w:r>
        <w:rPr>
          <w:rFonts w:ascii="Open Sans Semibold" w:eastAsia="Open Sans Semibold" w:hAnsi="Open Sans Semibold" w:cs="Open Sans Semibold"/>
        </w:rPr>
        <w:t>Would you recommend this hackathon to a friend?</w:t>
      </w:r>
      <w:bookmarkStart w:id="0" w:name="_GoBack"/>
      <w:bookmarkEnd w:id="0"/>
    </w:p>
    <w:sectPr w:rsidR="00F107A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169E" w14:textId="77777777" w:rsidR="00000000" w:rsidRDefault="00145119">
      <w:pPr>
        <w:spacing w:line="240" w:lineRule="auto"/>
      </w:pPr>
      <w:r>
        <w:separator/>
      </w:r>
    </w:p>
  </w:endnote>
  <w:endnote w:type="continuationSeparator" w:id="0">
    <w:p w14:paraId="7FDF3EC2" w14:textId="77777777" w:rsidR="00000000" w:rsidRDefault="00145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E4E6" w14:textId="77777777" w:rsidR="00F107AF" w:rsidRDefault="00F107AF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75863174" w14:textId="77777777" w:rsidR="00F107AF" w:rsidRDefault="00145119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49AF19DB" wp14:editId="5D7FBA2D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4308B" w14:textId="77777777" w:rsidR="00F107AF" w:rsidRDefault="00145119" w:rsidP="00145119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Survey</w:t>
    </w:r>
  </w:p>
  <w:p w14:paraId="5F6712A5" w14:textId="77777777" w:rsidR="00145119" w:rsidRDefault="00145119" w:rsidP="00145119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noProof/>
        <w:lang w:val="en-US"/>
      </w:rPr>
      <w:drawing>
        <wp:anchor distT="57150" distB="57150" distL="57150" distR="57150" simplePos="0" relativeHeight="251669504" behindDoc="0" locked="0" layoutInCell="1" hidden="0" allowOverlap="1" wp14:anchorId="08164577" wp14:editId="59739609">
          <wp:simplePos x="0" y="0"/>
          <wp:positionH relativeFrom="margin">
            <wp:posOffset>5372100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9" name="image5.png" descr="chooser_c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hooser_c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70528" behindDoc="0" locked="0" layoutInCell="1" hidden="0" allowOverlap="1" wp14:anchorId="424FACC3" wp14:editId="05A39859">
          <wp:simplePos x="0" y="0"/>
          <wp:positionH relativeFrom="margin">
            <wp:posOffset>5600700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10" name="image12.png" descr="chooser_b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chooser_by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8480" behindDoc="0" locked="0" layoutInCell="1" hidden="0" allowOverlap="1" wp14:anchorId="70184A32" wp14:editId="6EE36562">
          <wp:simplePos x="0" y="0"/>
          <wp:positionH relativeFrom="margin">
            <wp:posOffset>5829300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11" name="image8.png" descr="chooser_n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hooser_nc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57150" distB="57150" distL="57150" distR="57150" simplePos="0" relativeHeight="251667456" behindDoc="0" locked="0" layoutInCell="1" hidden="0" allowOverlap="1" wp14:anchorId="24B55F4F" wp14:editId="5D16132B">
          <wp:simplePos x="0" y="0"/>
          <wp:positionH relativeFrom="margin">
            <wp:posOffset>6057900</wp:posOffset>
          </wp:positionH>
          <wp:positionV relativeFrom="paragraph">
            <wp:posOffset>150495</wp:posOffset>
          </wp:positionV>
          <wp:extent cx="190500" cy="190500"/>
          <wp:effectExtent l="0" t="0" r="12700" b="12700"/>
          <wp:wrapSquare wrapText="bothSides" distT="57150" distB="57150" distL="57150" distR="57150"/>
          <wp:docPr id="12" name="image11.png" descr="chooser_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hooser_sa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432F18" w14:textId="77777777" w:rsidR="00F107AF" w:rsidRDefault="00145119" w:rsidP="00145119">
    <w:pPr>
      <w:pStyle w:val="normal0"/>
      <w:ind w:right="1138"/>
      <w:jc w:val="right"/>
    </w:pPr>
    <w:hyperlink r:id="rId6">
      <w:r>
        <w:rPr>
          <w:rFonts w:ascii="Open Sans Light" w:eastAsia="Open Sans Light" w:hAnsi="Open Sans Light" w:cs="Open Sans Light"/>
          <w:color w:val="B7B7B7"/>
          <w:sz w:val="18"/>
          <w:szCs w:val="18"/>
          <w:u w:val="single"/>
        </w:rPr>
        <w:t>Attribution-NonCommercial-ShareAlike 4.0 International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6D38" w14:textId="77777777" w:rsidR="00F107AF" w:rsidRDefault="00F107AF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0F93C6B4" w14:textId="77777777" w:rsidR="00F107AF" w:rsidRDefault="00145119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65408" behindDoc="0" locked="0" layoutInCell="1" hidden="0" allowOverlap="1" wp14:anchorId="61D6B5B3" wp14:editId="050578F6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3A9433" w14:textId="77777777" w:rsidR="00F107AF" w:rsidRDefault="00145119">
    <w:pPr>
      <w:pStyle w:val="normal0"/>
      <w:ind w:right="-540"/>
      <w:jc w:val="right"/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Survey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793DE" w14:textId="77777777" w:rsidR="00000000" w:rsidRDefault="00145119">
      <w:pPr>
        <w:spacing w:line="240" w:lineRule="auto"/>
      </w:pPr>
      <w:r>
        <w:separator/>
      </w:r>
    </w:p>
  </w:footnote>
  <w:footnote w:type="continuationSeparator" w:id="0">
    <w:p w14:paraId="7BDBE229" w14:textId="77777777" w:rsidR="00000000" w:rsidRDefault="00145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5C0C9" w14:textId="77777777" w:rsidR="00F107AF" w:rsidRDefault="00145119">
    <w:pPr>
      <w:pStyle w:val="normal0"/>
      <w:rPr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06C1CFE5" wp14:editId="54513019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3" name="image10.png" descr="Surv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Survey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523A6" w14:textId="77777777" w:rsidR="00F107AF" w:rsidRDefault="00145119">
    <w:pPr>
      <w:pStyle w:val="normal0"/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32EA3EAD" wp14:editId="5F733575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5" name="image12.png" descr="Surv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Survey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9B2"/>
    <w:multiLevelType w:val="multilevel"/>
    <w:tmpl w:val="423A27AC"/>
    <w:lvl w:ilvl="0">
      <w:start w:val="1"/>
      <w:numFmt w:val="bullet"/>
      <w:lvlText w:val="●"/>
      <w:lvlJc w:val="left"/>
      <w:pPr>
        <w:ind w:left="720" w:firstLine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18C0059"/>
    <w:multiLevelType w:val="multilevel"/>
    <w:tmpl w:val="00145A04"/>
    <w:lvl w:ilvl="0">
      <w:start w:val="1"/>
      <w:numFmt w:val="bullet"/>
      <w:lvlText w:val="●"/>
      <w:lvlJc w:val="left"/>
      <w:pPr>
        <w:ind w:left="720" w:firstLine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7AF"/>
    <w:rsid w:val="00145119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8BE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511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19"/>
  </w:style>
  <w:style w:type="paragraph" w:styleId="Footer">
    <w:name w:val="footer"/>
    <w:basedOn w:val="Normal"/>
    <w:link w:val="FooterChar"/>
    <w:uiPriority w:val="99"/>
    <w:unhideWhenUsed/>
    <w:rsid w:val="0014511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511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19"/>
  </w:style>
  <w:style w:type="paragraph" w:styleId="Footer">
    <w:name w:val="footer"/>
    <w:basedOn w:val="Normal"/>
    <w:link w:val="FooterChar"/>
    <w:uiPriority w:val="99"/>
    <w:unhideWhenUsed/>
    <w:rsid w:val="0014511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2017-07-31T16:38:00Z</dcterms:created>
  <dcterms:modified xsi:type="dcterms:W3CDTF">2017-07-31T16:41:00Z</dcterms:modified>
</cp:coreProperties>
</file>